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FE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EE76FE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EE76FE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4C1852">
        <w:rPr>
          <w:rFonts w:ascii="Times New Roman" w:hAnsi="Times New Roman" w:cs="Times New Roman"/>
          <w:b/>
          <w:sz w:val="28"/>
          <w:szCs w:val="28"/>
        </w:rPr>
        <w:t>окшамарскому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в 201</w:t>
      </w:r>
      <w:r w:rsidR="001E455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E76FE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физических лиц  в контингенте за 2017 год, в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5185</w:t>
            </w:r>
          </w:p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 показателя фонда заработной платы  на  2018 к ожидаемому показателю в 2017 г.</w:t>
            </w:r>
          </w:p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105,1%</w:t>
            </w:r>
          </w:p>
        </w:tc>
      </w:tr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</w:t>
            </w:r>
            <w:r w:rsidR="009F5088">
              <w:rPr>
                <w:rFonts w:ascii="Times New Roman" w:hAnsi="Times New Roman" w:cs="Times New Roman"/>
                <w:sz w:val="28"/>
                <w:szCs w:val="28"/>
              </w:rPr>
              <w:t xml:space="preserve"> лиц в контингенте на  2018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5450</w:t>
            </w:r>
          </w:p>
        </w:tc>
      </w:tr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зачисления налога в бюджет поселения</w:t>
            </w:r>
          </w:p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  <w:tr w:rsidR="003E00ED" w:rsidTr="003E00ED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бюджет поселения на  2018 год, в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E00ED" w:rsidRDefault="003E00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0ED" w:rsidRDefault="003E00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</w:tbl>
    <w:p w:rsidR="003E00ED" w:rsidRDefault="003E00ED" w:rsidP="003E00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6FE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10E" w:rsidRDefault="001C010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/>
    <w:p w:rsidR="00EE76FE" w:rsidRDefault="00EE76FE" w:rsidP="00EE76FE">
      <w:pPr>
        <w:rPr>
          <w:lang w:val="en-US"/>
        </w:rPr>
      </w:pPr>
    </w:p>
    <w:p w:rsidR="00513432" w:rsidRDefault="00513432" w:rsidP="00EE76FE">
      <w:pPr>
        <w:rPr>
          <w:lang w:val="en-US"/>
        </w:rPr>
      </w:pPr>
    </w:p>
    <w:p w:rsidR="00513432" w:rsidRPr="00513432" w:rsidRDefault="00513432" w:rsidP="00EE76FE">
      <w:pPr>
        <w:rPr>
          <w:lang w:val="en-US"/>
        </w:rPr>
      </w:pPr>
    </w:p>
    <w:tbl>
      <w:tblPr>
        <w:tblW w:w="10954" w:type="dxa"/>
        <w:tblInd w:w="93" w:type="dxa"/>
        <w:tblLook w:val="04A0"/>
      </w:tblPr>
      <w:tblGrid>
        <w:gridCol w:w="4830"/>
        <w:gridCol w:w="241"/>
        <w:gridCol w:w="241"/>
        <w:gridCol w:w="241"/>
        <w:gridCol w:w="515"/>
        <w:gridCol w:w="756"/>
        <w:gridCol w:w="241"/>
        <w:gridCol w:w="1314"/>
        <w:gridCol w:w="103"/>
        <w:gridCol w:w="960"/>
        <w:gridCol w:w="552"/>
        <w:gridCol w:w="960"/>
      </w:tblGrid>
      <w:tr w:rsidR="00EE76FE" w:rsidRPr="00EE76FE" w:rsidTr="00B60065">
        <w:trPr>
          <w:gridAfter w:val="2"/>
          <w:wAfter w:w="1512" w:type="dxa"/>
          <w:trHeight w:val="375"/>
        </w:trPr>
        <w:tc>
          <w:tcPr>
            <w:tcW w:w="84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065" w:rsidRDefault="00B60065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76FE" w:rsidRPr="00EE76FE" w:rsidTr="00B60065">
        <w:trPr>
          <w:gridAfter w:val="2"/>
          <w:wAfter w:w="1512" w:type="dxa"/>
          <w:trHeight w:val="375"/>
        </w:trPr>
        <w:tc>
          <w:tcPr>
            <w:tcW w:w="94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B600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lastRenderedPageBreak/>
              <w:t>поступления земельного налога на 201</w:t>
            </w:r>
            <w:r w:rsidR="00B6006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E76FE" w:rsidRPr="00EE76FE" w:rsidTr="00B60065">
        <w:trPr>
          <w:gridAfter w:val="2"/>
          <w:wAfter w:w="1512" w:type="dxa"/>
          <w:trHeight w:val="375"/>
        </w:trPr>
        <w:tc>
          <w:tcPr>
            <w:tcW w:w="94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8905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89052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окшамарскому</w:t>
            </w:r>
            <w:proofErr w:type="spellEnd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сельскому поселению</w:t>
            </w:r>
          </w:p>
        </w:tc>
      </w:tr>
      <w:tr w:rsidR="00EE76FE" w:rsidRPr="00EE76FE" w:rsidTr="00B60065">
        <w:trPr>
          <w:gridAfter w:val="2"/>
          <w:wAfter w:w="1512" w:type="dxa"/>
          <w:trHeight w:val="37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EE76FE" w:rsidRPr="00EE76FE" w:rsidTr="00B60065">
        <w:trPr>
          <w:gridAfter w:val="2"/>
          <w:wAfter w:w="1512" w:type="dxa"/>
          <w:trHeight w:val="315"/>
        </w:trPr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B60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начислено налога за 201</w:t>
            </w:r>
            <w:r w:rsidR="00B600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2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B60065" w:rsidP="008905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430</w:t>
            </w:r>
            <w:r w:rsidR="00EE76FE" w:rsidRPr="00EE7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76FE" w:rsidRPr="00EE76FE" w:rsidTr="00B60065">
        <w:trPr>
          <w:gridAfter w:val="2"/>
          <w:wAfter w:w="1512" w:type="dxa"/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E7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B60065" w:rsidP="00EE76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76FE" w:rsidRPr="00EE76FE" w:rsidTr="00B60065">
        <w:trPr>
          <w:gridAfter w:val="2"/>
          <w:wAfter w:w="1512" w:type="dxa"/>
          <w:trHeight w:val="315"/>
        </w:trPr>
        <w:tc>
          <w:tcPr>
            <w:tcW w:w="5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E7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E76F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  <w:r w:rsidR="00B6006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76FE" w:rsidRPr="00EE76FE" w:rsidTr="00B60065">
        <w:trPr>
          <w:gridAfter w:val="2"/>
          <w:wAfter w:w="1512" w:type="dxa"/>
          <w:trHeight w:val="315"/>
        </w:trPr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065" w:rsidRPr="004F238E" w:rsidTr="00B60065">
        <w:trPr>
          <w:trHeight w:val="315"/>
        </w:trPr>
        <w:tc>
          <w:tcPr>
            <w:tcW w:w="7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2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065" w:rsidRPr="004F238E" w:rsidTr="00B60065">
        <w:trPr>
          <w:trHeight w:val="315"/>
        </w:trPr>
        <w:tc>
          <w:tcPr>
            <w:tcW w:w="6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Поступление налога  </w:t>
            </w:r>
            <w:r w:rsidRPr="004F23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</w:t>
            </w:r>
          </w:p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Одна часть    за 4 квартал 2017г.      </w:t>
            </w:r>
            <w:r w:rsidRPr="00677C16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1/4*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284  = 71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     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065" w:rsidRPr="004F238E" w:rsidTr="00B60065">
        <w:trPr>
          <w:trHeight w:val="315"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 части                             </w:t>
            </w:r>
            <w:r w:rsidRPr="008C41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¾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* 738 =553</w:t>
            </w:r>
          </w:p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 Собираемость по налогу 91 %</w:t>
            </w:r>
          </w:p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B60065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Сумма налога  исходя из </w:t>
            </w:r>
            <w:r w:rsidRPr="008C419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кадастров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ой</w:t>
            </w:r>
            <w:r w:rsidRPr="008C419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стоимост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 земли   по юр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ицам за год   738 тыс.руб.                                       </w:t>
            </w:r>
          </w:p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065" w:rsidRPr="004F238E" w:rsidRDefault="00B60065" w:rsidP="00B600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60065" w:rsidRPr="008C4198" w:rsidRDefault="00B60065" w:rsidP="00B60065"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Поступление налога  </w:t>
      </w:r>
      <w:r w:rsidRPr="004F238E">
        <w:rPr>
          <w:rFonts w:ascii="Calibri" w:eastAsia="Times New Roman" w:hAnsi="Calibri" w:cs="Times New Roman"/>
          <w:color w:val="000000"/>
          <w:sz w:val="24"/>
          <w:szCs w:val="24"/>
        </w:rPr>
        <w:t xml:space="preserve">по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физ.</w:t>
      </w:r>
      <w:r w:rsidRPr="004F238E">
        <w:rPr>
          <w:rFonts w:ascii="Calibri" w:eastAsia="Times New Roman" w:hAnsi="Calibri" w:cs="Times New Roman"/>
          <w:color w:val="000000"/>
          <w:sz w:val="24"/>
          <w:szCs w:val="24"/>
        </w:rPr>
        <w:t xml:space="preserve"> лицам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с учетом недоимки                                          193,0</w:t>
      </w:r>
    </w:p>
    <w:p w:rsidR="00EE76FE" w:rsidRDefault="00EE76FE" w:rsidP="00EE76FE"/>
    <w:tbl>
      <w:tblPr>
        <w:tblW w:w="9719" w:type="dxa"/>
        <w:tblInd w:w="93" w:type="dxa"/>
        <w:tblLook w:val="04A0"/>
      </w:tblPr>
      <w:tblGrid>
        <w:gridCol w:w="1203"/>
        <w:gridCol w:w="1144"/>
        <w:gridCol w:w="1089"/>
        <w:gridCol w:w="1050"/>
        <w:gridCol w:w="4456"/>
        <w:gridCol w:w="777"/>
      </w:tblGrid>
      <w:tr w:rsidR="00EE76FE" w:rsidRPr="00EE76FE" w:rsidTr="00EE76FE">
        <w:trPr>
          <w:trHeight w:val="375"/>
        </w:trPr>
        <w:tc>
          <w:tcPr>
            <w:tcW w:w="8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432" w:rsidRPr="00B60065" w:rsidRDefault="00513432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513432" w:rsidRPr="00B60065" w:rsidRDefault="00513432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513432" w:rsidRPr="00B60065" w:rsidRDefault="00513432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E76FE" w:rsidRPr="00EE76FE" w:rsidTr="00EE76FE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D437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поступления налога на имущество физ.лиц </w:t>
            </w:r>
            <w:r w:rsidR="00B6006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201</w:t>
            </w:r>
            <w:r w:rsidR="00D437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E76FE" w:rsidRPr="00EE76FE" w:rsidTr="00EE76FE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8905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89052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окшамарскому</w:t>
            </w:r>
            <w:proofErr w:type="spellEnd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сельскому поселению</w:t>
            </w:r>
          </w:p>
        </w:tc>
      </w:tr>
      <w:tr w:rsidR="00EE76FE" w:rsidRPr="00EE76FE" w:rsidTr="00EE76FE">
        <w:trPr>
          <w:trHeight w:val="37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EE76F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EE76FE" w:rsidRPr="00EE76FE" w:rsidTr="00EE76FE">
        <w:trPr>
          <w:trHeight w:val="300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EE76FE" w:rsidRDefault="00EE76FE" w:rsidP="00EE76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5C06A2" w:rsidTr="006C68D8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6C6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Начислено налога за 2016 год </w:t>
            </w:r>
            <w:proofErr w:type="gramStart"/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D46C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C06A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38</w:t>
            </w:r>
            <w:r w:rsidRPr="005C06A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D46C5C" w:rsidRPr="005C06A2" w:rsidTr="006C68D8">
        <w:trPr>
          <w:trHeight w:val="315"/>
        </w:trPr>
        <w:tc>
          <w:tcPr>
            <w:tcW w:w="4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6C6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6C5C" w:rsidRPr="005C06A2" w:rsidRDefault="00D46C5C" w:rsidP="006C6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Прогноз поступления налога в 2018 году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6C68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5C06A2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D46C5C" w:rsidRPr="005C06A2" w:rsidRDefault="00D46C5C" w:rsidP="00D46C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06A2">
        <w:rPr>
          <w:sz w:val="24"/>
          <w:szCs w:val="24"/>
        </w:rPr>
        <w:t xml:space="preserve">   </w:t>
      </w:r>
      <w:r w:rsidRPr="005C06A2">
        <w:rPr>
          <w:rFonts w:ascii="Times New Roman" w:hAnsi="Times New Roman" w:cs="Times New Roman"/>
          <w:sz w:val="24"/>
          <w:szCs w:val="24"/>
        </w:rPr>
        <w:t xml:space="preserve">кадастровая стоимость   имущества  </w:t>
      </w:r>
      <w:r>
        <w:rPr>
          <w:rFonts w:ascii="Times New Roman" w:hAnsi="Times New Roman" w:cs="Times New Roman"/>
          <w:sz w:val="24"/>
          <w:szCs w:val="24"/>
        </w:rPr>
        <w:t xml:space="preserve">  393  млн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D46C5C" w:rsidRDefault="00D46C5C" w:rsidP="00D46C5C">
      <w:pPr>
        <w:spacing w:line="240" w:lineRule="auto"/>
      </w:pPr>
      <w:r>
        <w:t xml:space="preserve"> </w:t>
      </w:r>
      <w:r w:rsidRPr="00554050">
        <w:t>Сумма налога по кадастровой стоимости</w:t>
      </w:r>
      <w:r>
        <w:t xml:space="preserve">  656,1 тыс</w:t>
      </w:r>
      <w:proofErr w:type="gramStart"/>
      <w:r>
        <w:t>.р</w:t>
      </w:r>
      <w:proofErr w:type="gramEnd"/>
      <w:r>
        <w:t>уб.</w:t>
      </w:r>
    </w:p>
    <w:p w:rsidR="00D46C5C" w:rsidRPr="005C06A2" w:rsidRDefault="00D46C5C" w:rsidP="00D46C5C">
      <w:pPr>
        <w:spacing w:line="240" w:lineRule="auto"/>
        <w:rPr>
          <w:rFonts w:ascii="Times New Roman" w:hAnsi="Times New Roman" w:cs="Times New Roman"/>
        </w:rPr>
      </w:pPr>
      <w:r w:rsidRPr="005C06A2">
        <w:rPr>
          <w:rFonts w:ascii="Times New Roman" w:hAnsi="Times New Roman" w:cs="Times New Roman"/>
        </w:rPr>
        <w:t xml:space="preserve">сумма льгот   </w:t>
      </w:r>
      <w:r>
        <w:rPr>
          <w:rFonts w:ascii="Times New Roman" w:hAnsi="Times New Roman" w:cs="Times New Roman"/>
        </w:rPr>
        <w:t>28,5</w:t>
      </w:r>
      <w:r w:rsidRPr="005C06A2">
        <w:rPr>
          <w:rFonts w:ascii="Times New Roman" w:hAnsi="Times New Roman" w:cs="Times New Roman"/>
        </w:rPr>
        <w:t xml:space="preserve"> млн</w:t>
      </w:r>
      <w:proofErr w:type="gramStart"/>
      <w:r w:rsidRPr="005C06A2">
        <w:rPr>
          <w:rFonts w:ascii="Times New Roman" w:hAnsi="Times New Roman" w:cs="Times New Roman"/>
        </w:rPr>
        <w:t>.р</w:t>
      </w:r>
      <w:proofErr w:type="gramEnd"/>
      <w:r w:rsidRPr="005C06A2">
        <w:rPr>
          <w:rFonts w:ascii="Times New Roman" w:hAnsi="Times New Roman" w:cs="Times New Roman"/>
        </w:rPr>
        <w:t>уб.</w:t>
      </w:r>
    </w:p>
    <w:p w:rsidR="00D46C5C" w:rsidRDefault="00D46C5C" w:rsidP="00D46C5C">
      <w:pPr>
        <w:spacing w:line="240" w:lineRule="auto"/>
        <w:rPr>
          <w:rFonts w:ascii="Times New Roman" w:hAnsi="Times New Roman" w:cs="Times New Roman"/>
        </w:rPr>
      </w:pPr>
      <w:r w:rsidRPr="005C06A2">
        <w:rPr>
          <w:rFonts w:ascii="Times New Roman" w:hAnsi="Times New Roman" w:cs="Times New Roman"/>
        </w:rPr>
        <w:t xml:space="preserve">кадастровая стоимость с учетом льгот  </w:t>
      </w:r>
      <w:r>
        <w:rPr>
          <w:rFonts w:ascii="Times New Roman" w:hAnsi="Times New Roman" w:cs="Times New Roman"/>
        </w:rPr>
        <w:t>364,5</w:t>
      </w:r>
      <w:r w:rsidRPr="005C06A2">
        <w:rPr>
          <w:rFonts w:ascii="Times New Roman" w:hAnsi="Times New Roman" w:cs="Times New Roman"/>
        </w:rPr>
        <w:t xml:space="preserve"> млн</w:t>
      </w:r>
      <w:proofErr w:type="gramStart"/>
      <w:r w:rsidRPr="005C06A2">
        <w:rPr>
          <w:rFonts w:ascii="Times New Roman" w:hAnsi="Times New Roman" w:cs="Times New Roman"/>
        </w:rPr>
        <w:t>.р</w:t>
      </w:r>
      <w:proofErr w:type="gramEnd"/>
      <w:r w:rsidRPr="005C06A2">
        <w:rPr>
          <w:rFonts w:ascii="Times New Roman" w:hAnsi="Times New Roman" w:cs="Times New Roman"/>
        </w:rPr>
        <w:t>уб.</w:t>
      </w:r>
    </w:p>
    <w:p w:rsidR="00D46C5C" w:rsidRDefault="00D46C5C" w:rsidP="00D46C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расчетная ставка по налогу        0,18%</w:t>
      </w:r>
    </w:p>
    <w:p w:rsidR="00D46C5C" w:rsidRPr="00554050" w:rsidRDefault="00D46C5C" w:rsidP="00D46C5C">
      <w:pPr>
        <w:rPr>
          <w:rFonts w:ascii="Calibri" w:eastAsia="Times New Roman" w:hAnsi="Calibri" w:cs="Times New Roman"/>
          <w:b/>
          <w:color w:val="000000"/>
        </w:rPr>
      </w:pPr>
      <w:r w:rsidRPr="00554050">
        <w:rPr>
          <w:rFonts w:ascii="Calibri" w:eastAsia="Times New Roman" w:hAnsi="Calibri" w:cs="Times New Roman"/>
          <w:b/>
          <w:color w:val="000000"/>
          <w:u w:val="single"/>
        </w:rPr>
        <w:t>ПРОГНОЗ НА 2018 ГОД</w:t>
      </w:r>
      <w:r>
        <w:rPr>
          <w:rFonts w:ascii="Calibri" w:eastAsia="Times New Roman" w:hAnsi="Calibri" w:cs="Times New Roman"/>
          <w:color w:val="000000"/>
        </w:rPr>
        <w:t xml:space="preserve">   </w:t>
      </w:r>
      <w:r w:rsidRPr="00D46C5C">
        <w:rPr>
          <w:rFonts w:ascii="Calibri" w:eastAsia="Times New Roman" w:hAnsi="Calibri" w:cs="Times New Roman"/>
          <w:color w:val="000000"/>
        </w:rPr>
        <w:t>(656,1-238)*0,2+ 238 =</w:t>
      </w:r>
      <w:r w:rsidRPr="00D46C5C">
        <w:t xml:space="preserve"> </w:t>
      </w:r>
      <w:r w:rsidRPr="00D46C5C">
        <w:rPr>
          <w:rFonts w:ascii="Calibri" w:eastAsia="Times New Roman" w:hAnsi="Calibri" w:cs="Times New Roman"/>
          <w:color w:val="000000"/>
        </w:rPr>
        <w:t>321,6</w:t>
      </w:r>
      <w:r>
        <w:rPr>
          <w:rFonts w:ascii="Calibri" w:eastAsia="Times New Roman" w:hAnsi="Calibri" w:cs="Times New Roman"/>
          <w:color w:val="000000"/>
        </w:rPr>
        <w:t xml:space="preserve"> тыс</w:t>
      </w:r>
      <w:proofErr w:type="gramStart"/>
      <w:r>
        <w:rPr>
          <w:rFonts w:ascii="Calibri" w:eastAsia="Times New Roman" w:hAnsi="Calibri" w:cs="Times New Roman"/>
          <w:color w:val="000000"/>
        </w:rPr>
        <w:t>.р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уб.   Собираемость 73%              </w:t>
      </w:r>
      <w:r w:rsidRPr="00554050">
        <w:rPr>
          <w:rFonts w:ascii="Calibri" w:eastAsia="Times New Roman" w:hAnsi="Calibri" w:cs="Times New Roman"/>
          <w:b/>
          <w:color w:val="000000"/>
        </w:rPr>
        <w:t>2</w:t>
      </w:r>
      <w:r>
        <w:rPr>
          <w:rFonts w:ascii="Calibri" w:eastAsia="Times New Roman" w:hAnsi="Calibri" w:cs="Times New Roman"/>
          <w:b/>
          <w:color w:val="000000"/>
        </w:rPr>
        <w:t>36</w:t>
      </w:r>
      <w:r w:rsidRPr="00554050">
        <w:rPr>
          <w:rFonts w:ascii="Calibri" w:eastAsia="Times New Roman" w:hAnsi="Calibri" w:cs="Times New Roman"/>
          <w:b/>
          <w:color w:val="000000"/>
        </w:rPr>
        <w:t>,0</w:t>
      </w:r>
    </w:p>
    <w:p w:rsidR="00D46C5C" w:rsidRPr="00554050" w:rsidRDefault="00D46C5C" w:rsidP="00D46C5C">
      <w:pPr>
        <w:rPr>
          <w:rFonts w:ascii="Calibri" w:eastAsia="Times New Roman" w:hAnsi="Calibri" w:cs="Times New Roman"/>
          <w:color w:val="000000"/>
        </w:rPr>
      </w:pPr>
      <w:r w:rsidRPr="00554050">
        <w:rPr>
          <w:rFonts w:ascii="Calibri" w:eastAsia="Times New Roman" w:hAnsi="Calibri" w:cs="Times New Roman"/>
          <w:color w:val="000000"/>
        </w:rPr>
        <w:t>ПРОГНОЗ НА 2019 ГОД</w:t>
      </w:r>
      <w:r>
        <w:rPr>
          <w:rFonts w:ascii="Calibri" w:eastAsia="Times New Roman" w:hAnsi="Calibri" w:cs="Times New Roman"/>
          <w:color w:val="000000"/>
        </w:rPr>
        <w:t xml:space="preserve">   </w:t>
      </w:r>
      <w:r w:rsidRPr="00D46C5C">
        <w:rPr>
          <w:rFonts w:ascii="Calibri" w:eastAsia="Times New Roman" w:hAnsi="Calibri" w:cs="Times New Roman"/>
          <w:color w:val="000000"/>
        </w:rPr>
        <w:t>(656,1-238)*0,4+ 238 =</w:t>
      </w:r>
      <w:r w:rsidRPr="00D46C5C">
        <w:t xml:space="preserve"> </w:t>
      </w:r>
      <w:r w:rsidRPr="00D46C5C">
        <w:rPr>
          <w:rFonts w:ascii="Calibri" w:eastAsia="Times New Roman" w:hAnsi="Calibri" w:cs="Times New Roman"/>
          <w:color w:val="000000"/>
        </w:rPr>
        <w:t>405,2</w:t>
      </w:r>
      <w:r>
        <w:rPr>
          <w:rFonts w:ascii="Calibri" w:eastAsia="Times New Roman" w:hAnsi="Calibri" w:cs="Times New Roman"/>
          <w:color w:val="000000"/>
        </w:rPr>
        <w:t xml:space="preserve"> тыс</w:t>
      </w:r>
      <w:proofErr w:type="gramStart"/>
      <w:r>
        <w:rPr>
          <w:rFonts w:ascii="Calibri" w:eastAsia="Times New Roman" w:hAnsi="Calibri" w:cs="Times New Roman"/>
          <w:color w:val="000000"/>
        </w:rPr>
        <w:t>.р</w:t>
      </w:r>
      <w:proofErr w:type="gramEnd"/>
      <w:r>
        <w:rPr>
          <w:rFonts w:ascii="Calibri" w:eastAsia="Times New Roman" w:hAnsi="Calibri" w:cs="Times New Roman"/>
          <w:color w:val="000000"/>
        </w:rPr>
        <w:t>уб.</w:t>
      </w:r>
    </w:p>
    <w:p w:rsidR="00D46C5C" w:rsidRPr="00554050" w:rsidRDefault="00D46C5C" w:rsidP="00D46C5C">
      <w:pPr>
        <w:rPr>
          <w:rFonts w:ascii="Calibri" w:eastAsia="Times New Roman" w:hAnsi="Calibri" w:cs="Times New Roman"/>
          <w:color w:val="000000"/>
        </w:rPr>
      </w:pPr>
      <w:r w:rsidRPr="00554050">
        <w:rPr>
          <w:rFonts w:ascii="Calibri" w:eastAsia="Times New Roman" w:hAnsi="Calibri" w:cs="Times New Roman"/>
          <w:color w:val="000000"/>
        </w:rPr>
        <w:t>ПРОГНОЗ НА 2020 ГОД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D46C5C">
        <w:rPr>
          <w:rFonts w:ascii="Calibri" w:eastAsia="Times New Roman" w:hAnsi="Calibri" w:cs="Times New Roman"/>
          <w:color w:val="000000"/>
        </w:rPr>
        <w:t>(656,1-238)*0,6+ 238 =</w:t>
      </w:r>
      <w:r w:rsidRPr="00554050"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>тыс</w:t>
      </w:r>
      <w:proofErr w:type="gramStart"/>
      <w:r>
        <w:rPr>
          <w:rFonts w:ascii="Calibri" w:eastAsia="Times New Roman" w:hAnsi="Calibri" w:cs="Times New Roman"/>
          <w:color w:val="000000"/>
        </w:rPr>
        <w:t>.р</w:t>
      </w:r>
      <w:proofErr w:type="gramEnd"/>
      <w:r>
        <w:rPr>
          <w:rFonts w:ascii="Calibri" w:eastAsia="Times New Roman" w:hAnsi="Calibri" w:cs="Times New Roman"/>
          <w:color w:val="000000"/>
        </w:rPr>
        <w:t>уб.</w:t>
      </w:r>
    </w:p>
    <w:p w:rsidR="00D46C5C" w:rsidRPr="00554050" w:rsidRDefault="00D46C5C" w:rsidP="00D46C5C">
      <w:pPr>
        <w:rPr>
          <w:rFonts w:ascii="Calibri" w:eastAsia="Times New Roman" w:hAnsi="Calibri" w:cs="Times New Roman"/>
          <w:color w:val="000000"/>
        </w:rPr>
      </w:pPr>
    </w:p>
    <w:p w:rsidR="00EE76FE" w:rsidRDefault="00EE76FE" w:rsidP="00EE76FE"/>
    <w:tbl>
      <w:tblPr>
        <w:tblW w:w="9719" w:type="dxa"/>
        <w:tblInd w:w="93" w:type="dxa"/>
        <w:tblLook w:val="04A0"/>
      </w:tblPr>
      <w:tblGrid>
        <w:gridCol w:w="1319"/>
        <w:gridCol w:w="1318"/>
        <w:gridCol w:w="1318"/>
        <w:gridCol w:w="320"/>
        <w:gridCol w:w="4624"/>
        <w:gridCol w:w="820"/>
      </w:tblGrid>
      <w:tr w:rsidR="00D46C5C" w:rsidRPr="004F238E" w:rsidTr="006C68D8">
        <w:trPr>
          <w:trHeight w:val="375"/>
        </w:trPr>
        <w:tc>
          <w:tcPr>
            <w:tcW w:w="8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A65" w:rsidRDefault="00261A65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261A65" w:rsidRDefault="00261A65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261A65" w:rsidRDefault="00261A65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261A65" w:rsidRDefault="00261A65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D46C5C" w:rsidRPr="004F238E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4F238E" w:rsidTr="006C68D8">
        <w:trPr>
          <w:trHeight w:val="76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C5C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поступления  госпошлины за нотариальные действия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на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D46C5C" w:rsidRPr="004F238E" w:rsidRDefault="00D46C5C" w:rsidP="00D46C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по 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Кокшамарскому</w:t>
            </w:r>
            <w:proofErr w:type="spell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сельскому поселению</w:t>
            </w:r>
          </w:p>
        </w:tc>
      </w:tr>
      <w:tr w:rsidR="00D46C5C" w:rsidRPr="004F238E" w:rsidTr="006C68D8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4F238E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                   </w:t>
            </w:r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4F238E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D46C5C" w:rsidRPr="008B473F" w:rsidTr="006C68D8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 xml:space="preserve">Поступило налога на 01.11.2017г. 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D46C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5,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8B473F" w:rsidTr="006C68D8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8B473F" w:rsidTr="006C68D8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Ожидаемое поступление по налогу в 2017 году - всего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8B473F" w:rsidTr="006C68D8">
        <w:trPr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6C5C" w:rsidRPr="008B473F" w:rsidTr="006C68D8">
        <w:trPr>
          <w:trHeight w:val="375"/>
        </w:trPr>
        <w:tc>
          <w:tcPr>
            <w:tcW w:w="4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Прогноз на  2018 год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8B473F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C5C" w:rsidRPr="008B473F" w:rsidRDefault="00D46C5C" w:rsidP="006C68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46C5C" w:rsidRPr="008B473F" w:rsidRDefault="00D46C5C" w:rsidP="00D46C5C"/>
    <w:p w:rsidR="00D46C5C" w:rsidRDefault="00D46C5C" w:rsidP="00EE76FE"/>
    <w:p w:rsidR="00261A65" w:rsidRDefault="00261A65" w:rsidP="00EE76FE"/>
    <w:p w:rsidR="00261A65" w:rsidRDefault="00261A65" w:rsidP="00EE76FE"/>
    <w:p w:rsidR="00261A65" w:rsidRDefault="00261A65" w:rsidP="00EE76FE"/>
    <w:tbl>
      <w:tblPr>
        <w:tblW w:w="8044" w:type="dxa"/>
        <w:tblInd w:w="93" w:type="dxa"/>
        <w:tblLook w:val="04A0"/>
      </w:tblPr>
      <w:tblGrid>
        <w:gridCol w:w="3781"/>
        <w:gridCol w:w="222"/>
        <w:gridCol w:w="222"/>
        <w:gridCol w:w="222"/>
        <w:gridCol w:w="2537"/>
        <w:gridCol w:w="1060"/>
      </w:tblGrid>
      <w:tr w:rsidR="00261A65" w:rsidTr="00261A65">
        <w:trPr>
          <w:trHeight w:val="375"/>
        </w:trPr>
        <w:tc>
          <w:tcPr>
            <w:tcW w:w="6984" w:type="dxa"/>
            <w:gridSpan w:val="5"/>
            <w:noWrap/>
            <w:vAlign w:val="center"/>
            <w:hideMark/>
          </w:tcPr>
          <w:p w:rsidR="00261A65" w:rsidRDefault="00261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960"/>
        </w:trPr>
        <w:tc>
          <w:tcPr>
            <w:tcW w:w="8044" w:type="dxa"/>
            <w:gridSpan w:val="6"/>
            <w:hideMark/>
          </w:tcPr>
          <w:p w:rsidR="00261A65" w:rsidRDefault="00261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поступления   доходов от использования имущества   </w:t>
            </w:r>
          </w:p>
          <w:p w:rsidR="00261A65" w:rsidRDefault="00261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на 2018 год по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Кужмарскому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сельскому поселению</w:t>
            </w:r>
          </w:p>
        </w:tc>
      </w:tr>
      <w:tr w:rsidR="00261A65" w:rsidTr="00261A65">
        <w:trPr>
          <w:trHeight w:val="375"/>
        </w:trPr>
        <w:tc>
          <w:tcPr>
            <w:tcW w:w="3781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3597" w:type="dxa"/>
            <w:gridSpan w:val="2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261A65" w:rsidTr="00261A65">
        <w:trPr>
          <w:trHeight w:val="300"/>
        </w:trPr>
        <w:tc>
          <w:tcPr>
            <w:tcW w:w="3781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447" w:type="dxa"/>
            <w:gridSpan w:val="4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доходов  на 01.11.2017г. всего</w:t>
            </w: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 w:rsidP="00261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447" w:type="dxa"/>
            <w:gridSpan w:val="4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 w:rsidP="00261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               11,1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3781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447" w:type="dxa"/>
            <w:gridSpan w:val="4"/>
            <w:vAlign w:val="bottom"/>
            <w:hideMark/>
          </w:tcPr>
          <w:p w:rsidR="00261A65" w:rsidRDefault="00261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Ожидаемое поступление по налогу в 2017 году </w:t>
            </w: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447" w:type="dxa"/>
            <w:gridSpan w:val="4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3781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003" w:type="dxa"/>
            <w:gridSpan w:val="2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на 2018 год</w:t>
            </w: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  <w:tr w:rsidR="00261A65" w:rsidTr="00261A65">
        <w:trPr>
          <w:trHeight w:val="315"/>
        </w:trPr>
        <w:tc>
          <w:tcPr>
            <w:tcW w:w="4447" w:type="dxa"/>
            <w:gridSpan w:val="4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537" w:type="dxa"/>
            <w:noWrap/>
            <w:vAlign w:val="bottom"/>
            <w:hideMark/>
          </w:tcPr>
          <w:p w:rsidR="00261A65" w:rsidRDefault="00261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0" w:type="dxa"/>
            <w:noWrap/>
            <w:vAlign w:val="bottom"/>
            <w:hideMark/>
          </w:tcPr>
          <w:p w:rsidR="00261A65" w:rsidRDefault="00261A65">
            <w:pPr>
              <w:spacing w:after="0"/>
              <w:rPr>
                <w:rFonts w:cs="Times New Roman"/>
              </w:rPr>
            </w:pPr>
          </w:p>
        </w:tc>
      </w:tr>
    </w:tbl>
    <w:p w:rsidR="00261A65" w:rsidRDefault="00261A65" w:rsidP="00261A65"/>
    <w:p w:rsidR="00261A65" w:rsidRPr="00EE76FE" w:rsidRDefault="00261A65" w:rsidP="00EE76FE"/>
    <w:sectPr w:rsidR="00261A65" w:rsidRPr="00EE76FE" w:rsidSect="00AA55E5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8284F"/>
    <w:rsid w:val="0011644E"/>
    <w:rsid w:val="00157F3D"/>
    <w:rsid w:val="00186D2C"/>
    <w:rsid w:val="001C010E"/>
    <w:rsid w:val="001E4555"/>
    <w:rsid w:val="00261A65"/>
    <w:rsid w:val="003B51FD"/>
    <w:rsid w:val="003E00ED"/>
    <w:rsid w:val="00480ED6"/>
    <w:rsid w:val="0048284F"/>
    <w:rsid w:val="004923D7"/>
    <w:rsid w:val="004C1852"/>
    <w:rsid w:val="004F238E"/>
    <w:rsid w:val="004F6938"/>
    <w:rsid w:val="00513432"/>
    <w:rsid w:val="0066388F"/>
    <w:rsid w:val="006D53C4"/>
    <w:rsid w:val="00836146"/>
    <w:rsid w:val="0085375E"/>
    <w:rsid w:val="00880C51"/>
    <w:rsid w:val="00890526"/>
    <w:rsid w:val="008F5B4F"/>
    <w:rsid w:val="009828F7"/>
    <w:rsid w:val="009F5088"/>
    <w:rsid w:val="00AA55E5"/>
    <w:rsid w:val="00AB2E18"/>
    <w:rsid w:val="00B60065"/>
    <w:rsid w:val="00BD3E71"/>
    <w:rsid w:val="00C6601B"/>
    <w:rsid w:val="00D437A1"/>
    <w:rsid w:val="00D46C5C"/>
    <w:rsid w:val="00D85330"/>
    <w:rsid w:val="00DE5A75"/>
    <w:rsid w:val="00EA63FD"/>
    <w:rsid w:val="00EE76FE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12</cp:revision>
  <cp:lastPrinted>2015-12-04T04:52:00Z</cp:lastPrinted>
  <dcterms:created xsi:type="dcterms:W3CDTF">2015-12-04T05:18:00Z</dcterms:created>
  <dcterms:modified xsi:type="dcterms:W3CDTF">2017-11-14T10:31:00Z</dcterms:modified>
</cp:coreProperties>
</file>